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21" w:rsidRPr="00BD76EA" w:rsidRDefault="00925F21" w:rsidP="00925F21">
      <w:pPr>
        <w:pStyle w:val="NoSpacing"/>
        <w:jc w:val="center"/>
        <w:rPr>
          <w:rFonts w:ascii="Arial Narrow" w:hAnsi="Arial Narrow" w:cs="Arial"/>
          <w:b/>
          <w:sz w:val="36"/>
          <w:szCs w:val="40"/>
        </w:rPr>
      </w:pPr>
      <w:r w:rsidRPr="00BD76EA">
        <w:rPr>
          <w:rFonts w:ascii="Arial Narrow" w:hAnsi="Arial Narrow" w:cs="Arial"/>
          <w:b/>
          <w:sz w:val="36"/>
          <w:szCs w:val="40"/>
        </w:rPr>
        <w:t>Reduced Rate Registration</w:t>
      </w:r>
    </w:p>
    <w:p w:rsidR="00925F21" w:rsidRPr="00BD76EA" w:rsidRDefault="00925F21" w:rsidP="00925F21">
      <w:pPr>
        <w:pStyle w:val="NoSpacing"/>
        <w:jc w:val="center"/>
        <w:rPr>
          <w:rFonts w:ascii="Arial Narrow" w:hAnsi="Arial Narrow" w:cs="Arial"/>
          <w:b/>
          <w:sz w:val="24"/>
          <w:szCs w:val="28"/>
        </w:rPr>
      </w:pPr>
    </w:p>
    <w:p w:rsidR="00925F21" w:rsidRPr="00BD76EA" w:rsidRDefault="00925F21" w:rsidP="00925F21">
      <w:pPr>
        <w:pStyle w:val="NoSpacing"/>
        <w:jc w:val="center"/>
        <w:rPr>
          <w:rFonts w:ascii="Arial Narrow" w:hAnsi="Arial Narrow" w:cs="Arial"/>
          <w:b/>
          <w:sz w:val="24"/>
          <w:szCs w:val="28"/>
        </w:rPr>
      </w:pPr>
      <w:r w:rsidRPr="00BD76EA">
        <w:rPr>
          <w:rFonts w:ascii="Arial Narrow" w:hAnsi="Arial Narrow" w:cs="Arial"/>
          <w:b/>
          <w:sz w:val="24"/>
          <w:szCs w:val="28"/>
        </w:rPr>
        <w:t xml:space="preserve">Based on Sliding Fee Dues Countries and the World Bank Economy </w:t>
      </w:r>
      <w:r w:rsidR="00C25315">
        <w:rPr>
          <w:rFonts w:ascii="Arial Narrow" w:hAnsi="Arial Narrow" w:cs="Arial"/>
          <w:b/>
          <w:sz w:val="24"/>
          <w:szCs w:val="28"/>
        </w:rPr>
        <w:t>for 2020</w:t>
      </w:r>
      <w:bookmarkStart w:id="0" w:name="_GoBack"/>
      <w:bookmarkEnd w:id="0"/>
    </w:p>
    <w:p w:rsidR="00A34C90" w:rsidRPr="00BD76EA" w:rsidRDefault="00555B86" w:rsidP="00925F21">
      <w:pPr>
        <w:pStyle w:val="NoSpacing"/>
        <w:jc w:val="center"/>
        <w:rPr>
          <w:rFonts w:ascii="Arial Narrow" w:hAnsi="Arial Narrow" w:cs="Arial"/>
          <w:sz w:val="24"/>
          <w:szCs w:val="28"/>
        </w:rPr>
      </w:pPr>
      <w:r>
        <w:rPr>
          <w:rFonts w:ascii="Arial Narrow" w:hAnsi="Arial Narrow" w:cs="Arial"/>
          <w:sz w:val="24"/>
          <w:szCs w:val="28"/>
        </w:rPr>
        <w:t xml:space="preserve">Cervical Spine </w:t>
      </w:r>
      <w:r w:rsidR="00925F21" w:rsidRPr="00BD76EA">
        <w:rPr>
          <w:rFonts w:ascii="Arial Narrow" w:hAnsi="Arial Narrow" w:cs="Arial"/>
          <w:sz w:val="24"/>
          <w:szCs w:val="28"/>
        </w:rPr>
        <w:t>Research Society</w:t>
      </w:r>
    </w:p>
    <w:p w:rsidR="00925F21" w:rsidRPr="00132FA0" w:rsidRDefault="00925F21" w:rsidP="00925F21">
      <w:pPr>
        <w:pStyle w:val="NoSpacing"/>
        <w:jc w:val="center"/>
        <w:rPr>
          <w:rFonts w:ascii="Arial Narrow" w:hAnsi="Arial Narrow" w:cs="Arial"/>
          <w:sz w:val="20"/>
          <w:szCs w:val="28"/>
        </w:rPr>
      </w:pPr>
    </w:p>
    <w:p w:rsidR="00925F21" w:rsidRPr="00132FA0" w:rsidRDefault="00925F21" w:rsidP="00925F21">
      <w:pPr>
        <w:pStyle w:val="NoSpacing"/>
        <w:jc w:val="center"/>
        <w:rPr>
          <w:rFonts w:ascii="Arial Narrow" w:hAnsi="Arial Narrow" w:cs="Arial"/>
          <w:sz w:val="20"/>
          <w:szCs w:val="28"/>
        </w:rPr>
      </w:pPr>
      <w:r w:rsidRPr="00132FA0">
        <w:rPr>
          <w:rFonts w:ascii="Arial Narrow" w:hAnsi="Arial Narrow" w:cs="Arial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48895</wp:posOffset>
                </wp:positionV>
                <wp:extent cx="6162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4983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3.85pt" to="496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grtAEAALcDAAAOAAAAZHJzL2Uyb0RvYy54bWysU8GO0zAQvSPxD5bvNE0lCoqa7qEruCCo&#10;WPgArzNuLGyPNTZt+veM3TaLFoQQ4uJ47Pdm5j1PNneTd+IIlCyGXraLpRQQNA42HHr59cu7V2+l&#10;SFmFQTkM0MszJHm3fflic4odrHBENwAJThJSd4q9HHOOXdMkPYJXaYERAl8aJK8yh3RoBlInzu5d&#10;s1ou180JaYiEGlLi0/vLpdzW/MaAzp+MSZCF6yX3lutKdX0sa7PdqO5AKo5WX9tQ/9CFVzZw0TnV&#10;vcpKfCf7SypvNWFCkxcafYPGWA1VA6tpl8/UPIwqQtXC5qQ425T+X1r98bgnYQd+OymC8vxED5mU&#10;PYxZ7DAENhBJtMWnU0wdw3dhT9coxT0V0ZMhX74sR0zV2/PsLUxZaD5ct+vV+s1rKfTtrnkiRkr5&#10;PaAXZdNLZ0ORrTp1/JAyF2PoDcJBaeRSuu7y2UEBu/AZDEvhYm1l1yGCnSNxVPz8w7cqg3NVZKEY&#10;69xMWv6ZdMUWGtTB+lvijK4VMeSZ6G1A+l3VPN1aNRf8TfVFa5H9iMO5PkS1g6ejunSd5DJ+P8eV&#10;/vS/bX8AAAD//wMAUEsDBBQABgAIAAAAIQAOv/3T2gAAAAYBAAAPAAAAZHJzL2Rvd25yZXYueG1s&#10;TI7BTsMwEETvSPyDtUjcqIOFWpLGqapKCHFBNIW7G2+dlHgd2U4a/h7DBY6jGb155Wa2PZvQh86R&#10;hPtFBgypcbojI+H98HT3CCxERVr1jlDCFwbYVNdXpSq0u9AepzoaliAUCiWhjXEoOA9Ni1aFhRuQ&#10;Undy3qqYojdce3VJcNtzkWVLblVH6aFVA+5abD7r0UroX/z0YXZmG8bn/bI+v53E62GS8vZm3q6B&#10;RZzj3xh+9JM6VMnp6EbSgfUShHhISwmrFbBU57nIgR1/M69K/l+/+gYAAP//AwBQSwECLQAUAAYA&#10;CAAAACEAtoM4kv4AAADhAQAAEwAAAAAAAAAAAAAAAAAAAAAAW0NvbnRlbnRfVHlwZXNdLnhtbFBL&#10;AQItABQABgAIAAAAIQA4/SH/1gAAAJQBAAALAAAAAAAAAAAAAAAAAC8BAABfcmVscy8ucmVsc1BL&#10;AQItABQABgAIAAAAIQDyLugrtAEAALcDAAAOAAAAAAAAAAAAAAAAAC4CAABkcnMvZTJvRG9jLnht&#10;bFBLAQItABQABgAIAAAAIQAOv/3T2gAAAAY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925F21" w:rsidRPr="00132FA0" w:rsidRDefault="00925F21" w:rsidP="00925F21">
      <w:pPr>
        <w:pStyle w:val="NoSpacing"/>
        <w:rPr>
          <w:rFonts w:ascii="Arial Narrow" w:hAnsi="Arial Narrow" w:cs="Arial"/>
          <w:sz w:val="20"/>
          <w:szCs w:val="28"/>
        </w:rPr>
        <w:sectPr w:rsidR="00925F21" w:rsidRPr="00132FA0" w:rsidSect="00BD76EA">
          <w:pgSz w:w="12240" w:h="15840"/>
          <w:pgMar w:top="576" w:right="720" w:bottom="288" w:left="720" w:header="720" w:footer="720" w:gutter="0"/>
          <w:cols w:space="720"/>
          <w:docGrid w:linePitch="360"/>
        </w:sectPr>
      </w:pP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Afghanistan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Albania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Algeria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American Samoa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Angola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Armenia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Azerbaijan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Bangladesh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Belarus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Belize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Benin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Bhutan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Bolivia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Bosnia And Herzegovina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Botswana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Brazil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Bulgaria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Burkina Faso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Burundi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Cabo Verde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Cambodia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Cameroon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Central African Republic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Chad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China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Colombia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Comoros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Congo, Dem. Rep.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Congo, Rep.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Costa Rica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Cote d'Ivoire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Cuba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Djibouti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Dominica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Dominican Republic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Ecuador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Egypt, Arab Rep.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El Salvador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Equatorial Guinea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Eritrea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Ethiopia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Fiji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Gabon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Gambia, The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Georgia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Ghana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Grenada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Guatemala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Guinea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Guinea-Bissau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Guyana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Haiti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Honduras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India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Indonesia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Iran, Islamic Rep.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Iraq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Jamaica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Jordan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Kazakhstan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Kenya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Kiribati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Korea, Dem. People’s Rep.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Kosovo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Kyrgyz Republic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Lao PDR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Lebanon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Lesotho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Liberia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Libya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Macedonia, </w:t>
      </w:r>
      <w:proofErr w:type="spellStart"/>
      <w:r w:rsidRPr="00BD76EA">
        <w:rPr>
          <w:rFonts w:ascii="Arial Narrow" w:hAnsi="Arial Narrow" w:cs="Arial"/>
          <w:sz w:val="24"/>
          <w:szCs w:val="24"/>
        </w:rPr>
        <w:t>Fyr</w:t>
      </w:r>
      <w:proofErr w:type="spellEnd"/>
      <w:r w:rsidRPr="00BD76EA">
        <w:rPr>
          <w:rFonts w:ascii="Arial Narrow" w:hAnsi="Arial Narrow" w:cs="Arial"/>
          <w:sz w:val="24"/>
          <w:szCs w:val="24"/>
        </w:rPr>
        <w:t xml:space="preserve">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Madagascar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Malawi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Malaysia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Maldives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Mali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Marshall Islands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Mauritania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Mauritius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Mexico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Micronesia, Fed. </w:t>
      </w:r>
      <w:proofErr w:type="spellStart"/>
      <w:r w:rsidRPr="00BD76EA">
        <w:rPr>
          <w:rFonts w:ascii="Arial Narrow" w:hAnsi="Arial Narrow" w:cs="Arial"/>
          <w:sz w:val="24"/>
          <w:szCs w:val="24"/>
        </w:rPr>
        <w:t>Sts</w:t>
      </w:r>
      <w:proofErr w:type="spellEnd"/>
      <w:r w:rsidRPr="00BD76EA">
        <w:rPr>
          <w:rFonts w:ascii="Arial Narrow" w:hAnsi="Arial Narrow" w:cs="Arial"/>
          <w:sz w:val="24"/>
          <w:szCs w:val="24"/>
        </w:rPr>
        <w:t>.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Moldova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Mongolia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Montenegro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Morocco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Mozambique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Myanmar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Namibia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Nauru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Nepal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Nicaragua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Niger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Nigeria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Pakistan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Papua New Guinea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Paraguay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Peru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Philippines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Romania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Russian Federation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Rwanda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Samoa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Sao Tome and Principe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Senegal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Serbia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Sierra Leone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Solomon Islands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Somalia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South Africa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South Sudan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Sri Lanka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St. Lucia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St. Vincent &amp; the Grenadines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Sudan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Suriname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Swaziland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Syrian Arab Republic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Tajikistan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Tanzania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Thailand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Timor-Leste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Togo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Tonga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Tunisia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Turkey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Turkmenistan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 xml:space="preserve">Tuvalu 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Uganda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Ukraine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Uzbekistan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Vanuatu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Venezuela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Vietnam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West Bank and Gaza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Yemen, Rep.</w:t>
      </w:r>
    </w:p>
    <w:p w:rsidR="00132FA0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Zambia</w:t>
      </w:r>
    </w:p>
    <w:p w:rsidR="00925F21" w:rsidRPr="00BD76EA" w:rsidRDefault="00132FA0" w:rsidP="00132FA0">
      <w:pPr>
        <w:pStyle w:val="NoSpacing"/>
        <w:ind w:left="360"/>
        <w:rPr>
          <w:rFonts w:ascii="Arial Narrow" w:hAnsi="Arial Narrow" w:cs="Arial"/>
          <w:sz w:val="24"/>
          <w:szCs w:val="24"/>
        </w:rPr>
      </w:pPr>
      <w:r w:rsidRPr="00BD76EA">
        <w:rPr>
          <w:rFonts w:ascii="Arial Narrow" w:hAnsi="Arial Narrow" w:cs="Arial"/>
          <w:sz w:val="24"/>
          <w:szCs w:val="24"/>
        </w:rPr>
        <w:t>Zimbabwe</w:t>
      </w:r>
    </w:p>
    <w:sectPr w:rsidR="00925F21" w:rsidRPr="00BD76EA" w:rsidSect="00BD76EA">
      <w:type w:val="continuous"/>
      <w:pgSz w:w="12240" w:h="15840"/>
      <w:pgMar w:top="576" w:right="720" w:bottom="288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21"/>
    <w:rsid w:val="00132FA0"/>
    <w:rsid w:val="00513ED9"/>
    <w:rsid w:val="00555B86"/>
    <w:rsid w:val="00925F21"/>
    <w:rsid w:val="00A34C90"/>
    <w:rsid w:val="00BD76EA"/>
    <w:rsid w:val="00C16183"/>
    <w:rsid w:val="00C2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E88E"/>
  <w15:chartTrackingRefBased/>
  <w15:docId w15:val="{9A2C70CE-BA14-4933-9CC1-7FB3360F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420B2-2CA7-4963-BF7B-7CDB6FD1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Director, Inc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Shay</dc:creator>
  <cp:keywords/>
  <dc:description/>
  <cp:lastModifiedBy>Lindsey Groves Sausser</cp:lastModifiedBy>
  <cp:revision>3</cp:revision>
  <dcterms:created xsi:type="dcterms:W3CDTF">2020-01-16T15:30:00Z</dcterms:created>
  <dcterms:modified xsi:type="dcterms:W3CDTF">2020-09-14T14:41:00Z</dcterms:modified>
</cp:coreProperties>
</file>